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56" w:rsidRPr="00220656" w:rsidRDefault="00220656" w:rsidP="00220656">
      <w:pPr>
        <w:pStyle w:val="a3"/>
        <w:shd w:val="clear" w:color="auto" w:fill="FFFFFF"/>
        <w:spacing w:before="0" w:beforeAutospacing="0" w:after="0" w:afterAutospacing="0"/>
        <w:jc w:val="center"/>
        <w:rPr>
          <w:b/>
          <w:sz w:val="28"/>
          <w:szCs w:val="28"/>
        </w:rPr>
      </w:pPr>
      <w:r w:rsidRPr="00220656">
        <w:rPr>
          <w:b/>
          <w:bCs/>
          <w:color w:val="000000"/>
          <w:sz w:val="28"/>
          <w:szCs w:val="28"/>
        </w:rPr>
        <w:t>Инструкция</w:t>
      </w:r>
      <w:r w:rsidRPr="00220656">
        <w:rPr>
          <w:b/>
          <w:bCs/>
          <w:color w:val="000000"/>
          <w:sz w:val="28"/>
          <w:szCs w:val="28"/>
        </w:rPr>
        <w:t xml:space="preserve"> по </w:t>
      </w:r>
      <w:r w:rsidRPr="00220656">
        <w:rPr>
          <w:b/>
          <w:sz w:val="28"/>
          <w:szCs w:val="28"/>
        </w:rPr>
        <w:t>действиям учащихся и школьного персонала по сигналу «Пожар».</w:t>
      </w:r>
    </w:p>
    <w:p w:rsidR="00220656" w:rsidRPr="00220656" w:rsidRDefault="00220656" w:rsidP="00220656">
      <w:pPr>
        <w:pStyle w:val="a3"/>
        <w:shd w:val="clear" w:color="auto" w:fill="FFFFFF"/>
        <w:spacing w:before="0" w:beforeAutospacing="0" w:after="0" w:afterAutospacing="0"/>
        <w:jc w:val="center"/>
        <w:rPr>
          <w:rFonts w:ascii="Arial" w:hAnsi="Arial" w:cs="Arial"/>
          <w:b/>
          <w:color w:val="000000"/>
          <w:sz w:val="21"/>
          <w:szCs w:val="21"/>
        </w:rPr>
      </w:pPr>
    </w:p>
    <w:p w:rsidR="00220656" w:rsidRDefault="00220656" w:rsidP="00220656">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ПРИ ОБНАРУЖЕНИИ ПОЖАРА.</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1. Обнаружив признаки пожара (огонь, дым, запах гари) или услышав: сирену, сигнал звукового оповещения-тревоги, текстовые команды системы оповещения и управления людей при эвакуации, </w:t>
      </w:r>
      <w:r>
        <w:rPr>
          <w:b/>
          <w:bCs/>
          <w:color w:val="000000"/>
        </w:rPr>
        <w:t>оцените обстановку</w:t>
      </w:r>
      <w:r>
        <w:rPr>
          <w:color w:val="000000"/>
        </w:rPr>
        <w:t> – откуда исходит опасность? немедленно </w:t>
      </w:r>
      <w:r>
        <w:rPr>
          <w:b/>
          <w:bCs/>
          <w:color w:val="000000"/>
        </w:rPr>
        <w:t xml:space="preserve">сообщите о пожаре по </w:t>
      </w:r>
      <w:r>
        <w:rPr>
          <w:b/>
          <w:bCs/>
          <w:color w:val="000000"/>
        </w:rPr>
        <w:t>номеру</w:t>
      </w:r>
      <w:r>
        <w:rPr>
          <w:b/>
          <w:bCs/>
          <w:color w:val="000000"/>
        </w:rPr>
        <w:t xml:space="preserve"> телефону 01, 112, </w:t>
      </w:r>
      <w:r>
        <w:rPr>
          <w:b/>
          <w:bCs/>
          <w:color w:val="000000"/>
        </w:rPr>
        <w:t xml:space="preserve">4-22-01, </w:t>
      </w:r>
      <w:r w:rsidRPr="00220656">
        <w:rPr>
          <w:bCs/>
          <w:color w:val="000000"/>
        </w:rPr>
        <w:t>назовите</w:t>
      </w:r>
      <w:r>
        <w:rPr>
          <w:b/>
          <w:bCs/>
          <w:color w:val="000000"/>
        </w:rPr>
        <w:t xml:space="preserve"> </w:t>
      </w:r>
      <w:r>
        <w:rPr>
          <w:color w:val="000000"/>
        </w:rPr>
        <w:t xml:space="preserve">свою фамилию и контактный телефон, адрес и номер школы, место (кабинет, коридор и </w:t>
      </w:r>
      <w:proofErr w:type="spellStart"/>
      <w:r>
        <w:rPr>
          <w:color w:val="000000"/>
        </w:rPr>
        <w:t>т</w:t>
      </w:r>
      <w:proofErr w:type="gramStart"/>
      <w:r>
        <w:rPr>
          <w:color w:val="000000"/>
        </w:rPr>
        <w:t>.д</w:t>
      </w:r>
      <w:proofErr w:type="spellEnd"/>
      <w:proofErr w:type="gramEnd"/>
      <w:r>
        <w:rPr>
          <w:color w:val="000000"/>
        </w:rPr>
        <w:t xml:space="preserve">)– в котором произошел пожар, наличие людей в школе и есть ли угроза их жизни, кратчайший путь для подъезда к очагу пожара. Поставьте в известность руководство школы. Если сигнал тревоги – сирена еще не звучит - включите ближайший ручной пожарный </w:t>
      </w:r>
      <w:proofErr w:type="spellStart"/>
      <w:r>
        <w:rPr>
          <w:color w:val="000000"/>
        </w:rPr>
        <w:t>извещатель</w:t>
      </w:r>
      <w:proofErr w:type="spellEnd"/>
      <w:r>
        <w:rPr>
          <w:color w:val="000000"/>
        </w:rPr>
        <w:t xml:space="preserve"> (звонок) - для оповещения и эвакуации людей.</w:t>
      </w:r>
    </w:p>
    <w:p w:rsidR="00220656" w:rsidRDefault="00220656" w:rsidP="00220656">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ПРИ ТУШЕНИИ ПОЖАРА.</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 xml:space="preserve">2. Немедленно, с момента обнаружения пожара, если его очаг не превышает 1 </w:t>
      </w:r>
      <w:proofErr w:type="spellStart"/>
      <w:r>
        <w:rPr>
          <w:color w:val="000000"/>
        </w:rPr>
        <w:t>кв.м</w:t>
      </w:r>
      <w:proofErr w:type="spellEnd"/>
      <w:r>
        <w:rPr>
          <w:color w:val="000000"/>
        </w:rPr>
        <w:t xml:space="preserve">., тушение пожара организуют и проводят с помощью имеющихся первичных средств пожаротушения подготовленные работники, прошедшие соответствующее обучение, не занятые эвакуацией детей. Если очаг пожара превышает 1 </w:t>
      </w:r>
      <w:proofErr w:type="spellStart"/>
      <w:r>
        <w:rPr>
          <w:color w:val="000000"/>
        </w:rPr>
        <w:t>кв.м</w:t>
      </w:r>
      <w:proofErr w:type="spellEnd"/>
      <w:r>
        <w:rPr>
          <w:color w:val="000000"/>
        </w:rPr>
        <w:t>., при угрозе жизни и невозможности потушить огонь, немедленно покиньте опасную зону, плотно прикрыв за собой двери горящего помещения.</w:t>
      </w:r>
    </w:p>
    <w:p w:rsidR="00220656" w:rsidRDefault="00220656" w:rsidP="00220656">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ПРИ ЭВАКУАЦИИ.</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3. Вахтёр по сигналу тревоги объявляет пожарную тревогу и эвакуацию из здания школы, для чего задействует электрический звонок, открывает двери запасных и аварийных выходов, распашных решеток, регулирует эвакуацию, не допускает встречных и пересекающихся потоков людей.</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4. Учителя прекращают уроки и занятия, объявляют порядок эвакуации, берут с собой аптечку первой помощи, классный журнал и мобильный телефон, оставив остальные вещи в кабинете.</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5. Учащиеся не собирают портфели, берут с собой только мобильные телефоны. Запрещается забегать в раздевалку, переодеваться, переобуваться, брать свои вещи.</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6. Учитель, выбрав по плану эвакуации кратчайший путь эвакуации, быстро, без паники, организованным порядком выводит детей из кабинета. Старшеклассники пропускают младших и помогают им. Эвакуируют пострадавших своими силами.</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7</w:t>
      </w:r>
      <w:r>
        <w:rPr>
          <w:color w:val="000000"/>
        </w:rPr>
        <w:t>. Учитель проверяет, что в классе никто из учеников не остался.</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8</w:t>
      </w:r>
      <w:r>
        <w:rPr>
          <w:color w:val="000000"/>
        </w:rPr>
        <w:t>. Покидая помещение, отключите все электроприборы, погасите свет, закройте окна, форточки и двери, это будет дополнительным препятствием на пути распространения огня и дыма.</w:t>
      </w:r>
    </w:p>
    <w:p w:rsidR="00220656" w:rsidRDefault="00220656" w:rsidP="00220656">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ПРИ НАЛИЧИИ ОПАСНЫХ ФАКТОРОВ ПОЖАРА НА ПУТЯХ ЭВАКУАЦИИ.</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9</w:t>
      </w:r>
      <w:r>
        <w:rPr>
          <w:color w:val="000000"/>
        </w:rPr>
        <w:t>. Действуйте в зависимости от сложившейся обстановки. Если кратчайший путь эвакуации в дыму, то эвакуируйтесь по запасным или аварийным путям эвакуации и выходам из здания.</w:t>
      </w:r>
    </w:p>
    <w:p w:rsidR="00220656" w:rsidRDefault="00220656" w:rsidP="00220656">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11</w:t>
      </w:r>
      <w:r>
        <w:rPr>
          <w:color w:val="000000"/>
        </w:rPr>
        <w:t xml:space="preserve">. </w:t>
      </w:r>
      <w:proofErr w:type="gramStart"/>
      <w:r>
        <w:rPr>
          <w:color w:val="000000"/>
        </w:rPr>
        <w:t>Если у Вас нет индивидуального средства фильтрующего действия для защиты органов дыхания от: угарного газа, окиси и двуокиси азота, а все коридоры заполнены дымом, но видимость более 10 метров, используйте влажные повязки для защиты дыхательных путей от: ожогов, сажи и копоти, расположитесь как можно ближе к поверхности пола, так как воздух для дыхания сохраняется только до нижней границы дыма, передвигайтесь</w:t>
      </w:r>
      <w:proofErr w:type="gramEnd"/>
      <w:r>
        <w:rPr>
          <w:color w:val="000000"/>
        </w:rPr>
        <w:t xml:space="preserve"> к выходу ползком, вдоль стен, чтобы не потерять направление.</w:t>
      </w:r>
    </w:p>
    <w:p w:rsidR="00220656" w:rsidRDefault="00220656" w:rsidP="00220656">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ПРИ НЕВОЗМОЖНОСТИ ЭВАКУАЦИИ.</w:t>
      </w:r>
    </w:p>
    <w:p w:rsidR="00220656" w:rsidRDefault="00220656" w:rsidP="005935CE">
      <w:pPr>
        <w:pStyle w:val="a3"/>
        <w:shd w:val="clear" w:color="auto" w:fill="FFFFFF"/>
        <w:tabs>
          <w:tab w:val="left" w:pos="284"/>
        </w:tabs>
        <w:spacing w:before="0" w:beforeAutospacing="0" w:after="0" w:afterAutospacing="0"/>
        <w:ind w:firstLine="851"/>
        <w:jc w:val="both"/>
        <w:rPr>
          <w:rFonts w:ascii="Arial" w:hAnsi="Arial" w:cs="Arial"/>
          <w:color w:val="000000"/>
          <w:sz w:val="21"/>
          <w:szCs w:val="21"/>
        </w:rPr>
      </w:pPr>
      <w:r>
        <w:rPr>
          <w:color w:val="000000"/>
        </w:rPr>
        <w:t>1</w:t>
      </w:r>
      <w:r w:rsidR="005935CE">
        <w:rPr>
          <w:color w:val="000000"/>
        </w:rPr>
        <w:t>1</w:t>
      </w:r>
      <w:r>
        <w:rPr>
          <w:color w:val="000000"/>
        </w:rPr>
        <w:t>. Если видимость менее 10 метров вернитесь в помещение. Плотно закройте двери и окна. Проход по сильно задымленным этажам без средств защиты органов дыхания запрещен.</w:t>
      </w:r>
    </w:p>
    <w:p w:rsidR="00220656" w:rsidRDefault="00220656" w:rsidP="005935CE">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lastRenderedPageBreak/>
        <w:t>1</w:t>
      </w:r>
      <w:r w:rsidR="005935CE">
        <w:rPr>
          <w:color w:val="000000"/>
        </w:rPr>
        <w:t>2</w:t>
      </w:r>
      <w:r>
        <w:rPr>
          <w:color w:val="000000"/>
        </w:rPr>
        <w:t>. Изолируйте помещение от проникновения дыма, уплотнив вентиляционные отверстия, щели и зазоры дверного проема влажной тканью (полотенца, шторы). Для эвакуации воспользуйтесь окнами 1-го этажа или наружными стационарными пожарными лестницами. Спускаться по водосточным трубам и прыгать из окон выше 2-го этажа запрещено, т.к. смертельно опасно. Если нет признаков удушья и помутнения сознания - не открывайте окно. Подойдите к окну, напишите на окне, подайте знаки об оказании вам помощи, постарайтесь привлечь к себе внимание прохожих и пожарных. При отсутствии возможности самостоятельно эвакуироваться необходимо лечь на пол, используйте влажные повязки для защиты дыхательных путей от ожогов и сажи. Звоните по телефону 01, сообщите о ситуации и своем местонахождении. Ждите прибытия спасателей.</w:t>
      </w:r>
    </w:p>
    <w:p w:rsidR="00220656" w:rsidRDefault="00220656" w:rsidP="00220656">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ПОСЛЕ ЭВАКУАЦИИ.</w:t>
      </w:r>
    </w:p>
    <w:p w:rsidR="00220656" w:rsidRDefault="005935CE" w:rsidP="005935CE">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13</w:t>
      </w:r>
      <w:r w:rsidR="00220656">
        <w:rPr>
          <w:color w:val="000000"/>
        </w:rPr>
        <w:t>. Если вы уже покинули горящее здание, то постарайтесь организовать встречу пожарных подразделений, укажите им проезд к месту пожара. Укажите руководителю пожарного подразделения: место расположения люков пожарных гидрантов, где вывешен план эвакуации всего здания школы и покажите на нем: где находятся отрезанные пожаром люди, которых необходимо эвакуировать в первую очередь, какие помещения охвачены огнем и куда распространяется пожар, где размещено наиболее ценное имущество, подлежащее эвакуации.</w:t>
      </w:r>
    </w:p>
    <w:p w:rsidR="00220656" w:rsidRDefault="005935CE" w:rsidP="005935CE">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14</w:t>
      </w:r>
      <w:r w:rsidR="00220656">
        <w:rPr>
          <w:color w:val="000000"/>
        </w:rPr>
        <w:t>. Пострадавшим окажите первую помощь. К ожогам приложите чистую влажную ткань без ворса. Для доставки пострадавших в лечебное учреждение вызовите скорую помощь по телефону 03.</w:t>
      </w:r>
    </w:p>
    <w:p w:rsidR="00220656" w:rsidRDefault="00220656" w:rsidP="005935CE">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1</w:t>
      </w:r>
      <w:r w:rsidR="005935CE">
        <w:rPr>
          <w:color w:val="000000"/>
        </w:rPr>
        <w:t>5</w:t>
      </w:r>
      <w:r>
        <w:rPr>
          <w:color w:val="000000"/>
        </w:rPr>
        <w:t>. Если вы покинули здание через окно или по пожарной лестнице, обязательно сообщите о себе руководству школы.</w:t>
      </w:r>
    </w:p>
    <w:p w:rsidR="00220656" w:rsidRDefault="00220656" w:rsidP="005935CE">
      <w:pPr>
        <w:pStyle w:val="a3"/>
        <w:shd w:val="clear" w:color="auto" w:fill="FFFFFF"/>
        <w:spacing w:before="0" w:beforeAutospacing="0" w:after="0" w:afterAutospacing="0"/>
        <w:ind w:firstLine="851"/>
        <w:jc w:val="both"/>
        <w:rPr>
          <w:rFonts w:ascii="Arial" w:hAnsi="Arial" w:cs="Arial"/>
          <w:color w:val="000000"/>
          <w:sz w:val="21"/>
          <w:szCs w:val="21"/>
        </w:rPr>
      </w:pPr>
      <w:r>
        <w:rPr>
          <w:color w:val="000000"/>
        </w:rPr>
        <w:t>1</w:t>
      </w:r>
      <w:r w:rsidR="005935CE">
        <w:rPr>
          <w:color w:val="000000"/>
        </w:rPr>
        <w:t>6</w:t>
      </w:r>
      <w:r>
        <w:rPr>
          <w:color w:val="000000"/>
        </w:rPr>
        <w:t>. Все эвакуированные учащиеся собираются и строятся по классам в заранее обозначенном месте сбора. Замеряется время полной эвакуации. Учащиеся проверяют, здесь ли сосед по парте, при его отсутствии немедленно сообщают учителю. Наличие персонала школы проверяется по табельным спискам. Учителя по классным журналам сверяют наличие учащихся, «По списку в 9 классе-15 учащихся, на уроке присутствовало-15, в строю-15, эвакуированы все», о чем докладывают директору школы. Директор школы объявляет дальнейший порядок действий и назначает время совещания для разбора допущенных ошибок и подведения итогов эвакуации.</w:t>
      </w:r>
    </w:p>
    <w:p w:rsidR="00220656" w:rsidRDefault="00220656" w:rsidP="00220656">
      <w:pPr>
        <w:pStyle w:val="a3"/>
        <w:shd w:val="clear" w:color="auto" w:fill="FFFFFF"/>
        <w:spacing w:before="0" w:beforeAutospacing="0" w:after="0" w:afterAutospacing="0"/>
        <w:rPr>
          <w:rFonts w:ascii="Arial" w:hAnsi="Arial" w:cs="Arial"/>
          <w:color w:val="000000"/>
          <w:sz w:val="21"/>
          <w:szCs w:val="21"/>
        </w:rPr>
      </w:pPr>
      <w:r>
        <w:rPr>
          <w:b/>
          <w:bCs/>
          <w:color w:val="000000"/>
        </w:rPr>
        <w:t>ПРИМЕЧАНИЕ:</w:t>
      </w:r>
      <w:bookmarkStart w:id="0" w:name="_GoBack"/>
      <w:bookmarkEnd w:id="0"/>
    </w:p>
    <w:p w:rsidR="00220656" w:rsidRDefault="00220656" w:rsidP="005935CE">
      <w:pPr>
        <w:pStyle w:val="a3"/>
        <w:numPr>
          <w:ilvl w:val="0"/>
          <w:numId w:val="2"/>
        </w:numPr>
        <w:shd w:val="clear" w:color="auto" w:fill="FFFFFF"/>
        <w:tabs>
          <w:tab w:val="left" w:pos="1134"/>
        </w:tabs>
        <w:spacing w:before="0" w:beforeAutospacing="0" w:after="0" w:afterAutospacing="0"/>
        <w:ind w:left="0" w:firstLine="851"/>
        <w:rPr>
          <w:rFonts w:ascii="Arial" w:hAnsi="Arial" w:cs="Arial"/>
          <w:color w:val="000000"/>
          <w:sz w:val="21"/>
          <w:szCs w:val="21"/>
        </w:rPr>
      </w:pPr>
      <w:r>
        <w:rPr>
          <w:color w:val="000000"/>
        </w:rPr>
        <w:t>Во время всех вышеперечисленных действий ответственность за жизнь и здоровье учащихся несет учитель, урок которого в данном классе совпал по времени с пожаром или тренировкой по эвакуации.</w:t>
      </w:r>
    </w:p>
    <w:p w:rsidR="002B25A7" w:rsidRDefault="002B25A7"/>
    <w:sectPr w:rsidR="002B2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44E52"/>
    <w:multiLevelType w:val="multilevel"/>
    <w:tmpl w:val="CE286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8E63DF"/>
    <w:multiLevelType w:val="hybridMultilevel"/>
    <w:tmpl w:val="B5AE59E8"/>
    <w:lvl w:ilvl="0" w:tplc="46BE7A7E">
      <w:start w:val="17"/>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CC"/>
    <w:rsid w:val="00220656"/>
    <w:rsid w:val="002B25A7"/>
    <w:rsid w:val="005935CE"/>
    <w:rsid w:val="00A26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0656"/>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0656"/>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7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845</Words>
  <Characters>4818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8888</dc:creator>
  <cp:keywords/>
  <dc:description/>
  <cp:lastModifiedBy>8888</cp:lastModifiedBy>
  <cp:revision>2</cp:revision>
  <dcterms:created xsi:type="dcterms:W3CDTF">2020-12-28T11:20:00Z</dcterms:created>
  <dcterms:modified xsi:type="dcterms:W3CDTF">2020-12-28T11:37:00Z</dcterms:modified>
</cp:coreProperties>
</file>